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4E" w:rsidRPr="00717659" w:rsidRDefault="00717659" w:rsidP="00717659">
      <w:r w:rsidRPr="00717659">
        <w:t>http://roszdravnadzor.gov.ru/services/licenses?ysclid=lv3g3qnz6x778068023</w:t>
      </w:r>
      <w:bookmarkStart w:id="0" w:name="_GoBack"/>
      <w:bookmarkEnd w:id="0"/>
    </w:p>
    <w:sectPr w:rsidR="00800E4E" w:rsidRPr="0071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59"/>
    <w:rsid w:val="00717659"/>
    <w:rsid w:val="0080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69C67-F0C3-4972-9F5A-547E6149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</dc:creator>
  <cp:keywords/>
  <dc:description/>
  <cp:lastModifiedBy>massa</cp:lastModifiedBy>
  <cp:revision>1</cp:revision>
  <dcterms:created xsi:type="dcterms:W3CDTF">2024-04-17T06:41:00Z</dcterms:created>
  <dcterms:modified xsi:type="dcterms:W3CDTF">2024-04-17T06:47:00Z</dcterms:modified>
</cp:coreProperties>
</file>